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mallCaps w:val="1"/>
          <w:sz w:val="30"/>
          <w:szCs w:val="30"/>
        </w:rPr>
      </w:pPr>
      <w:r w:rsidDel="00000000" w:rsidR="00000000" w:rsidRPr="00000000">
        <w:rPr>
          <w:b w:val="1"/>
          <w:sz w:val="34"/>
          <w:szCs w:val="34"/>
          <w:u w:val="single"/>
          <w:rtl w:val="0"/>
        </w:rPr>
        <w:t xml:space="preserve">6</w:t>
      </w:r>
      <w:r w:rsidDel="00000000" w:rsidR="00000000" w:rsidRPr="00000000">
        <w:rPr>
          <w:b w:val="1"/>
          <w:sz w:val="34"/>
          <w:szCs w:val="34"/>
          <w:u w:val="single"/>
          <w:vertAlign w:val="superscript"/>
          <w:rtl w:val="0"/>
        </w:rPr>
        <w:t xml:space="preserve">th</w:t>
      </w:r>
      <w:r w:rsidDel="00000000" w:rsidR="00000000" w:rsidRPr="00000000">
        <w:rPr>
          <w:b w:val="1"/>
          <w:sz w:val="34"/>
          <w:szCs w:val="34"/>
          <w:u w:val="single"/>
          <w:rtl w:val="0"/>
        </w:rPr>
        <w:t xml:space="preserve"> 7</w:t>
      </w:r>
      <w:r w:rsidDel="00000000" w:rsidR="00000000" w:rsidRPr="00000000">
        <w:rPr>
          <w:b w:val="1"/>
          <w:sz w:val="34"/>
          <w:szCs w:val="34"/>
          <w:u w:val="single"/>
          <w:vertAlign w:val="superscript"/>
          <w:rtl w:val="0"/>
        </w:rPr>
        <w:t xml:space="preserve">th </w:t>
      </w:r>
      <w:r w:rsidDel="00000000" w:rsidR="00000000" w:rsidRPr="00000000">
        <w:rPr>
          <w:b w:val="1"/>
          <w:sz w:val="34"/>
          <w:szCs w:val="34"/>
          <w:u w:val="single"/>
          <w:rtl w:val="0"/>
        </w:rPr>
        <w:t xml:space="preserve">&amp; 8</w:t>
      </w:r>
      <w:r w:rsidDel="00000000" w:rsidR="00000000" w:rsidRPr="00000000">
        <w:rPr>
          <w:b w:val="1"/>
          <w:sz w:val="34"/>
          <w:szCs w:val="34"/>
          <w:u w:val="single"/>
          <w:vertAlign w:val="superscript"/>
          <w:rtl w:val="0"/>
        </w:rPr>
        <w:t xml:space="preserve">th</w:t>
      </w:r>
      <w:r w:rsidDel="00000000" w:rsidR="00000000" w:rsidRPr="00000000">
        <w:rPr>
          <w:b w:val="1"/>
          <w:sz w:val="34"/>
          <w:szCs w:val="34"/>
          <w:u w:val="single"/>
          <w:rtl w:val="0"/>
        </w:rPr>
        <w:t xml:space="preserve"> </w:t>
      </w:r>
      <w:r w:rsidDel="00000000" w:rsidR="00000000" w:rsidRPr="00000000">
        <w:rPr>
          <w:b w:val="1"/>
          <w:smallCaps w:val="1"/>
          <w:sz w:val="34"/>
          <w:szCs w:val="34"/>
          <w:u w:val="single"/>
          <w:rtl w:val="0"/>
        </w:rPr>
        <w:t xml:space="preserve">GRADE</w:t>
      </w:r>
      <w:r w:rsidDel="00000000" w:rsidR="00000000" w:rsidRPr="00000000">
        <w:rPr>
          <w:b w:val="1"/>
          <w:smallCaps w:val="1"/>
          <w:sz w:val="30"/>
          <w:szCs w:val="30"/>
          <w:rtl w:val="0"/>
        </w:rPr>
        <w:t xml:space="preserve">        </w:t>
      </w:r>
    </w:p>
    <w:p w:rsidR="00000000" w:rsidDel="00000000" w:rsidP="00000000" w:rsidRDefault="00000000" w:rsidRPr="00000000" w14:paraId="00000002">
      <w:pPr>
        <w:pageBreakBefore w:val="0"/>
        <w:jc w:val="center"/>
        <w:rPr>
          <w:b w:val="1"/>
          <w:smallCaps w:val="1"/>
          <w:sz w:val="22"/>
          <w:szCs w:val="22"/>
        </w:rPr>
      </w:pPr>
      <w:r w:rsidDel="00000000" w:rsidR="00000000" w:rsidRPr="00000000">
        <w:rPr>
          <w:b w:val="1"/>
          <w:smallCaps w:val="1"/>
          <w:sz w:val="22"/>
          <w:szCs w:val="22"/>
          <w:rtl w:val="0"/>
        </w:rPr>
        <w:t xml:space="preserve">SUPPLY LIST      2023 – 2024 SCHOOL YEAR </w:t>
      </w:r>
    </w:p>
    <w:p w:rsidR="00000000" w:rsidDel="00000000" w:rsidP="00000000" w:rsidRDefault="00000000" w:rsidRPr="00000000" w14:paraId="00000003">
      <w:pPr>
        <w:pageBreakBefore w:val="0"/>
        <w:ind w:left="0" w:firstLine="0"/>
        <w:jc w:val="center"/>
        <w:rPr>
          <w:b w:val="1"/>
          <w:sz w:val="18"/>
          <w:szCs w:val="18"/>
        </w:rPr>
      </w:pPr>
      <w:r w:rsidDel="00000000" w:rsidR="00000000" w:rsidRPr="00000000">
        <w:rPr>
          <w:b w:val="1"/>
          <w:sz w:val="18"/>
          <w:szCs w:val="18"/>
          <w:rtl w:val="0"/>
        </w:rPr>
        <w:t xml:space="preserve">Academy of St. Benedict the African</w:t>
      </w:r>
    </w:p>
    <w:p w:rsidR="00000000" w:rsidDel="00000000" w:rsidP="00000000" w:rsidRDefault="00000000" w:rsidRPr="00000000" w14:paraId="00000004">
      <w:pPr>
        <w:pageBreakBefore w:val="0"/>
        <w:jc w:val="both"/>
        <w:rPr>
          <w:b w:val="1"/>
        </w:rPr>
      </w:pPr>
      <w:r w:rsidDel="00000000" w:rsidR="00000000" w:rsidRPr="00000000">
        <w:rPr>
          <w:rtl w:val="0"/>
        </w:rPr>
      </w:r>
    </w:p>
    <w:p w:rsidR="00000000" w:rsidDel="00000000" w:rsidP="00000000" w:rsidRDefault="00000000" w:rsidRPr="00000000" w14:paraId="00000005">
      <w:pPr>
        <w:pageBreakBefore w:val="0"/>
        <w:jc w:val="both"/>
        <w:rPr>
          <w:sz w:val="36"/>
          <w:szCs w:val="36"/>
        </w:rPr>
      </w:pPr>
      <w:r w:rsidDel="00000000" w:rsidR="00000000" w:rsidRPr="00000000">
        <w:rPr>
          <w:rtl w:val="0"/>
        </w:rPr>
        <w:t xml:space="preserve">Please send your student’s supplies to school on the first day of school.  You may be asked to replenish these throughout the school year.   Thank you for your support as we work together to ensure your child is ready for learning on the first day of school. </w:t>
      </w:r>
      <w:r w:rsidDel="00000000" w:rsidR="00000000" w:rsidRPr="00000000">
        <w:rPr>
          <w:sz w:val="36"/>
          <w:szCs w:val="36"/>
          <w:rtl w:val="0"/>
        </w:rPr>
        <w:t xml:space="preserve">☺</w:t>
      </w:r>
    </w:p>
    <w:p w:rsidR="00000000" w:rsidDel="00000000" w:rsidP="00000000" w:rsidRDefault="00000000" w:rsidRPr="00000000" w14:paraId="00000006">
      <w:pPr>
        <w:pageBreakBefore w:val="0"/>
        <w:jc w:val="both"/>
        <w:rPr>
          <w:sz w:val="8"/>
          <w:szCs w:val="8"/>
        </w:rPr>
      </w:pPr>
      <w:r w:rsidDel="00000000" w:rsidR="00000000" w:rsidRPr="00000000">
        <w:rPr>
          <w:rtl w:val="0"/>
        </w:rPr>
      </w:r>
    </w:p>
    <w:p w:rsidR="00000000" w:rsidDel="00000000" w:rsidP="00000000" w:rsidRDefault="00000000" w:rsidRPr="00000000" w14:paraId="00000007">
      <w:pPr>
        <w:pageBreakBefore w:val="0"/>
        <w:spacing w:after="0" w:before="0" w:line="36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____</w:t>
      </w:r>
      <w:r w:rsidDel="00000000" w:rsidR="00000000" w:rsidRPr="00000000">
        <w:rPr>
          <w:rFonts w:ascii="Helvetica Neue" w:cs="Helvetica Neue" w:eastAsia="Helvetica Neue" w:hAnsi="Helvetica Neue"/>
          <w:rtl w:val="0"/>
        </w:rPr>
        <w:t xml:space="preserve">1 Book Bag </w:t>
      </w:r>
    </w:p>
    <w:p w:rsidR="00000000" w:rsidDel="00000000" w:rsidP="00000000" w:rsidRDefault="00000000" w:rsidRPr="00000000" w14:paraId="00000008">
      <w:pP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 1 Chromebook Protective Case or Bag (Chromebook dimensions 8” x 12”) (</w:t>
      </w:r>
      <w:r w:rsidDel="00000000" w:rsidR="00000000" w:rsidRPr="00000000">
        <w:rPr>
          <w:rFonts w:ascii="Helvetica Neue" w:cs="Helvetica Neue" w:eastAsia="Helvetica Neue" w:hAnsi="Helvetica Neue"/>
          <w:b w:val="1"/>
          <w:rtl w:val="0"/>
        </w:rPr>
        <w:t xml:space="preserve">Must</w:t>
      </w:r>
      <w:r w:rsidDel="00000000" w:rsidR="00000000" w:rsidRPr="00000000">
        <w:rPr>
          <w:rFonts w:ascii="Helvetica Neue" w:cs="Helvetica Neue" w:eastAsia="Helvetica Neue" w:hAnsi="Helvetica Neue"/>
          <w:rtl w:val="0"/>
        </w:rPr>
        <w:t xml:space="preserve"> Purchase)</w:t>
      </w:r>
      <w:r w:rsidDel="00000000" w:rsidR="00000000" w:rsidRPr="00000000">
        <w:rPr>
          <w:rtl w:val="0"/>
        </w:rPr>
      </w:r>
    </w:p>
    <w:p w:rsidR="00000000" w:rsidDel="00000000" w:rsidP="00000000" w:rsidRDefault="00000000" w:rsidRPr="00000000" w14:paraId="00000009">
      <w:pPr>
        <w:pageBreakBefore w:val="0"/>
        <w:widowControl w:val="0"/>
        <w:spacing w:line="36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_____</w:t>
      </w:r>
      <w:r w:rsidDel="00000000" w:rsidR="00000000" w:rsidRPr="00000000">
        <w:rPr>
          <w:rFonts w:ascii="Helvetica Neue" w:cs="Helvetica Neue" w:eastAsia="Helvetica Neue" w:hAnsi="Helvetica Neue"/>
          <w:rtl w:val="0"/>
        </w:rPr>
        <w:t xml:space="preserve">1 Pencil Pouch (cloth, or nylon) </w:t>
      </w:r>
      <w:r w:rsidDel="00000000" w:rsidR="00000000" w:rsidRPr="00000000">
        <w:rPr>
          <w:rFonts w:ascii="Helvetica Neue" w:cs="Helvetica Neue" w:eastAsia="Helvetica Neue" w:hAnsi="Helvetica Neue"/>
          <w:b w:val="1"/>
          <w:rtl w:val="0"/>
        </w:rPr>
        <w:t xml:space="preserve">*Please do not purchase plastic or tin pencil boxes</w:t>
      </w:r>
    </w:p>
    <w:p w:rsidR="00000000" w:rsidDel="00000000" w:rsidP="00000000" w:rsidRDefault="00000000" w:rsidRPr="00000000" w14:paraId="0000000A">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Packs of </w:t>
      </w:r>
      <w:r w:rsidDel="00000000" w:rsidR="00000000" w:rsidRPr="00000000">
        <w:rPr>
          <w:rFonts w:ascii="Helvetica Neue" w:cs="Helvetica Neue" w:eastAsia="Helvetica Neue" w:hAnsi="Helvetica Neue"/>
          <w:rtl w:val="0"/>
        </w:rPr>
        <w:t xml:space="preserve">loose-leaf notebook paper College Ruled Lined Paper w/3 holes on left side</w:t>
      </w:r>
    </w:p>
    <w:p w:rsidR="00000000" w:rsidDel="00000000" w:rsidP="00000000" w:rsidRDefault="00000000" w:rsidRPr="00000000" w14:paraId="0000000B">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Composition Notebooks </w:t>
      </w:r>
    </w:p>
    <w:p w:rsidR="00000000" w:rsidDel="00000000" w:rsidP="00000000" w:rsidRDefault="00000000" w:rsidRPr="00000000" w14:paraId="0000000C">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_____3 Notebooks (College Ruled) </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D">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One-inch binder (hard covered)</w:t>
      </w:r>
    </w:p>
    <w:p w:rsidR="00000000" w:rsidDel="00000000" w:rsidP="00000000" w:rsidRDefault="00000000" w:rsidRPr="00000000" w14:paraId="0000000E">
      <w:pPr>
        <w:pageBreakBefore w:val="0"/>
        <w:widowControl w:val="0"/>
        <w:spacing w:line="36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_____ 5 Pocket folders</w:t>
      </w:r>
      <w:r w:rsidDel="00000000" w:rsidR="00000000" w:rsidRPr="00000000">
        <w:rPr>
          <w:rtl w:val="0"/>
        </w:rPr>
      </w:r>
    </w:p>
    <w:p w:rsidR="00000000" w:rsidDel="00000000" w:rsidP="00000000" w:rsidRDefault="00000000" w:rsidRPr="00000000" w14:paraId="0000000F">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Packs of Mechanical Pencils (Lead refills, too)</w:t>
      </w:r>
    </w:p>
    <w:p w:rsidR="00000000" w:rsidDel="00000000" w:rsidP="00000000" w:rsidRDefault="00000000" w:rsidRPr="00000000" w14:paraId="00000010">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 2 12 Pack of Post-It notes </w:t>
      </w:r>
    </w:p>
    <w:p w:rsidR="00000000" w:rsidDel="00000000" w:rsidP="00000000" w:rsidRDefault="00000000" w:rsidRPr="00000000" w14:paraId="00000011">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Boxes of Expo dry erase markers (any colors)</w:t>
      </w:r>
    </w:p>
    <w:p w:rsidR="00000000" w:rsidDel="00000000" w:rsidP="00000000" w:rsidRDefault="00000000" w:rsidRPr="00000000" w14:paraId="00000012">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Box of Markers </w:t>
      </w:r>
    </w:p>
    <w:p w:rsidR="00000000" w:rsidDel="00000000" w:rsidP="00000000" w:rsidRDefault="00000000" w:rsidRPr="00000000" w14:paraId="00000013">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Box Colored Pencils</w:t>
      </w:r>
    </w:p>
    <w:p w:rsidR="00000000" w:rsidDel="00000000" w:rsidP="00000000" w:rsidRDefault="00000000" w:rsidRPr="00000000" w14:paraId="00000014">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Box of Crayons</w:t>
      </w:r>
    </w:p>
    <w:p w:rsidR="00000000" w:rsidDel="00000000" w:rsidP="00000000" w:rsidRDefault="00000000" w:rsidRPr="00000000" w14:paraId="00000015">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Highlighters (any color)</w:t>
      </w:r>
    </w:p>
    <w:p w:rsidR="00000000" w:rsidDel="00000000" w:rsidP="00000000" w:rsidRDefault="00000000" w:rsidRPr="00000000" w14:paraId="00000016">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_____4 Glue Sticks</w:t>
      </w:r>
    </w:p>
    <w:p w:rsidR="00000000" w:rsidDel="00000000" w:rsidP="00000000" w:rsidRDefault="00000000" w:rsidRPr="00000000" w14:paraId="00000017">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_____2 Packs of index cards (3x5)</w:t>
      </w:r>
    </w:p>
    <w:p w:rsidR="00000000" w:rsidDel="00000000" w:rsidP="00000000" w:rsidRDefault="00000000" w:rsidRPr="00000000" w14:paraId="00000018">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 2 boxes of Bandaids </w:t>
      </w:r>
      <w:r w:rsidDel="00000000" w:rsidR="00000000" w:rsidRPr="00000000">
        <w:rPr>
          <w:rtl w:val="0"/>
        </w:rPr>
      </w:r>
    </w:p>
    <w:p w:rsidR="00000000" w:rsidDel="00000000" w:rsidP="00000000" w:rsidRDefault="00000000" w:rsidRPr="00000000" w14:paraId="00000019">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_____3 Large containers of Clorox wipes</w:t>
      </w:r>
    </w:p>
    <w:p w:rsidR="00000000" w:rsidDel="00000000" w:rsidP="00000000" w:rsidRDefault="00000000" w:rsidRPr="00000000" w14:paraId="0000001A">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 2 boxes Ziploc Bags (1 qt. 1. gal)</w:t>
      </w:r>
    </w:p>
    <w:p w:rsidR="00000000" w:rsidDel="00000000" w:rsidP="00000000" w:rsidRDefault="00000000" w:rsidRPr="00000000" w14:paraId="0000001B">
      <w:pPr>
        <w:pageBreakBefore w:val="0"/>
        <w:widowControl w:val="0"/>
        <w:spacing w:line="36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quart size  </w:t>
      </w:r>
    </w:p>
    <w:p w:rsidR="00000000" w:rsidDel="00000000" w:rsidP="00000000" w:rsidRDefault="00000000" w:rsidRPr="00000000" w14:paraId="0000001C">
      <w:pPr>
        <w:pageBreakBefore w:val="0"/>
        <w:widowControl w:val="0"/>
        <w:spacing w:line="36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gallon size</w:t>
      </w:r>
    </w:p>
    <w:p w:rsidR="00000000" w:rsidDel="00000000" w:rsidP="00000000" w:rsidRDefault="00000000" w:rsidRPr="00000000" w14:paraId="0000001D">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_____3 Boxes of Kleenex</w:t>
      </w:r>
    </w:p>
    <w:p w:rsidR="00000000" w:rsidDel="00000000" w:rsidP="00000000" w:rsidRDefault="00000000" w:rsidRPr="00000000" w14:paraId="0000001E">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_____4 Rolls of paper towels</w:t>
      </w:r>
    </w:p>
    <w:p w:rsidR="00000000" w:rsidDel="00000000" w:rsidP="00000000" w:rsidRDefault="00000000" w:rsidRPr="00000000" w14:paraId="0000001F">
      <w:pPr>
        <w:pageBreakBefore w:val="0"/>
        <w:widowControl w:val="0"/>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_____1 Can of Air Freshener</w:t>
      </w:r>
    </w:p>
    <w:p w:rsidR="00000000" w:rsidDel="00000000" w:rsidP="00000000" w:rsidRDefault="00000000" w:rsidRPr="00000000" w14:paraId="00000020">
      <w:pPr>
        <w:pageBreakBefore w:val="0"/>
        <w:spacing w:line="36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_____1 Set of </w:t>
      </w:r>
      <w:r w:rsidDel="00000000" w:rsidR="00000000" w:rsidRPr="00000000">
        <w:rPr>
          <w:rFonts w:ascii="Helvetica Neue" w:cs="Helvetica Neue" w:eastAsia="Helvetica Neue" w:hAnsi="Helvetica Neue"/>
          <w:b w:val="1"/>
          <w:u w:val="single"/>
          <w:rtl w:val="0"/>
        </w:rPr>
        <w:t xml:space="preserve">wired</w:t>
      </w:r>
      <w:r w:rsidDel="00000000" w:rsidR="00000000" w:rsidRPr="00000000">
        <w:rPr>
          <w:rFonts w:ascii="Helvetica Neue" w:cs="Helvetica Neue" w:eastAsia="Helvetica Neue" w:hAnsi="Helvetica Neue"/>
          <w:rtl w:val="0"/>
        </w:rPr>
        <w:t xml:space="preserve"> headphones with microphone *no airpods, please*) Please purchase headphones that will last for the year as they are used daily with students’ Chromebooks</w:t>
      </w:r>
      <w:r w:rsidDel="00000000" w:rsidR="00000000" w:rsidRPr="00000000">
        <w:rPr>
          <w:rFonts w:ascii="Helvetica Neue" w:cs="Helvetica Neue" w:eastAsia="Helvetica Neue" w:hAnsi="Helvetica Neue"/>
          <w:b w:val="1"/>
          <w:rtl w:val="0"/>
        </w:rPr>
        <w:t xml:space="preserve"> (Must Purchase)</w:t>
      </w:r>
    </w:p>
    <w:p w:rsidR="00000000" w:rsidDel="00000000" w:rsidP="00000000" w:rsidRDefault="00000000" w:rsidRPr="00000000" w14:paraId="00000021">
      <w:pPr>
        <w:pageBreakBefore w:val="0"/>
        <w:spacing w:line="360" w:lineRule="auto"/>
        <w:ind w:left="0" w:firstLine="0"/>
        <w:jc w:val="center"/>
        <w:rPr>
          <w:sz w:val="30"/>
          <w:szCs w:val="30"/>
        </w:rPr>
      </w:pPr>
      <w:r w:rsidDel="00000000" w:rsidR="00000000" w:rsidRPr="00000000">
        <w:rPr>
          <w:b w:val="1"/>
          <w:sz w:val="30"/>
          <w:szCs w:val="30"/>
          <w:rtl w:val="0"/>
        </w:rPr>
        <w:t xml:space="preserve">We’re Excited to Have a Great Year!  </w:t>
      </w:r>
      <w:r w:rsidDel="00000000" w:rsidR="00000000" w:rsidRPr="00000000">
        <w:rPr>
          <w:sz w:val="30"/>
          <w:szCs w:val="30"/>
          <w:rtl w:val="0"/>
        </w:rPr>
        <w:t xml:space="preserve">☺</w:t>
      </w:r>
    </w:p>
    <w:sectPr>
      <w:pgSz w:h="15840" w:w="12240" w:orient="portrait"/>
      <w:pgMar w:bottom="648" w:top="360" w:left="648" w:right="50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